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snapToGrid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拟推荐“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全国脱贫攻坚奖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候选人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汇总表</w:t>
      </w:r>
    </w:p>
    <w:p>
      <w:pPr>
        <w:snapToGrid w:val="0"/>
        <w:spacing w:line="54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tbl>
      <w:tblPr>
        <w:tblStyle w:val="4"/>
        <w:tblW w:w="13320" w:type="dxa"/>
        <w:jc w:val="center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298"/>
        <w:gridCol w:w="1007"/>
        <w:gridCol w:w="564"/>
        <w:gridCol w:w="659"/>
        <w:gridCol w:w="1513"/>
        <w:gridCol w:w="3898"/>
        <w:gridCol w:w="31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210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参评奖项</w:t>
            </w:r>
          </w:p>
        </w:tc>
        <w:tc>
          <w:tcPr>
            <w:tcW w:w="1298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  名</w:t>
            </w:r>
          </w:p>
        </w:tc>
        <w:tc>
          <w:tcPr>
            <w:tcW w:w="1007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性别</w:t>
            </w:r>
          </w:p>
        </w:tc>
        <w:tc>
          <w:tcPr>
            <w:tcW w:w="564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民族</w:t>
            </w:r>
          </w:p>
        </w:tc>
        <w:tc>
          <w:tcPr>
            <w:tcW w:w="659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年龄</w:t>
            </w:r>
          </w:p>
        </w:tc>
        <w:tc>
          <w:tcPr>
            <w:tcW w:w="1513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政治</w:t>
            </w:r>
          </w:p>
          <w:p>
            <w:pPr>
              <w:snapToGrid w:val="0"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面貌</w:t>
            </w:r>
          </w:p>
        </w:tc>
        <w:tc>
          <w:tcPr>
            <w:tcW w:w="3898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工作单位及职务</w:t>
            </w:r>
          </w:p>
        </w:tc>
        <w:tc>
          <w:tcPr>
            <w:tcW w:w="3171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联系地址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1210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奋进奖</w:t>
            </w:r>
          </w:p>
        </w:tc>
        <w:tc>
          <w:tcPr>
            <w:tcW w:w="1298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王娟</w:t>
            </w:r>
          </w:p>
        </w:tc>
        <w:tc>
          <w:tcPr>
            <w:tcW w:w="1007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564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  <w:tc>
          <w:tcPr>
            <w:tcW w:w="659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513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3898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平桥区甘岸办事处二郎村第一书记</w:t>
            </w:r>
          </w:p>
        </w:tc>
        <w:tc>
          <w:tcPr>
            <w:tcW w:w="3171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信阳市羊山新区新五大道市行政中心9号楼1309房间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210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奋进奖</w:t>
            </w:r>
          </w:p>
        </w:tc>
        <w:tc>
          <w:tcPr>
            <w:tcW w:w="1298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马超</w:t>
            </w:r>
          </w:p>
        </w:tc>
        <w:tc>
          <w:tcPr>
            <w:tcW w:w="1007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564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  <w:tc>
          <w:tcPr>
            <w:tcW w:w="659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513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3898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平昌关镇八口塘家庭农场场主</w:t>
            </w:r>
          </w:p>
        </w:tc>
        <w:tc>
          <w:tcPr>
            <w:tcW w:w="3171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平桥区平昌关镇胡寨村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210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贡献奖</w:t>
            </w:r>
          </w:p>
        </w:tc>
        <w:tc>
          <w:tcPr>
            <w:tcW w:w="1298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何秀霞</w:t>
            </w:r>
          </w:p>
        </w:tc>
        <w:tc>
          <w:tcPr>
            <w:tcW w:w="1007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564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  <w:tc>
          <w:tcPr>
            <w:tcW w:w="659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513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3898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平桥区住建局局长</w:t>
            </w:r>
          </w:p>
        </w:tc>
        <w:tc>
          <w:tcPr>
            <w:tcW w:w="3171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信阳市平桥区中心大道28号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210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贡献奖</w:t>
            </w:r>
          </w:p>
        </w:tc>
        <w:tc>
          <w:tcPr>
            <w:tcW w:w="1298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叶新奇</w:t>
            </w:r>
          </w:p>
        </w:tc>
        <w:tc>
          <w:tcPr>
            <w:tcW w:w="1007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564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  <w:tc>
          <w:tcPr>
            <w:tcW w:w="659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513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3898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明港镇邹庄村第一书记</w:t>
            </w:r>
          </w:p>
        </w:tc>
        <w:tc>
          <w:tcPr>
            <w:tcW w:w="3171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查山乡政府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210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奉献奖</w:t>
            </w:r>
          </w:p>
        </w:tc>
        <w:tc>
          <w:tcPr>
            <w:tcW w:w="1298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毛志强</w:t>
            </w:r>
          </w:p>
        </w:tc>
        <w:tc>
          <w:tcPr>
            <w:tcW w:w="1007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564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  <w:tc>
          <w:tcPr>
            <w:tcW w:w="659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513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3898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信阳市特帮生态农业有限责任公司总经理</w:t>
            </w:r>
          </w:p>
        </w:tc>
        <w:tc>
          <w:tcPr>
            <w:tcW w:w="3171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信阳市特帮生态农业有限责任公司</w:t>
            </w:r>
          </w:p>
        </w:tc>
      </w:tr>
      <w:tr>
        <w:trPr>
          <w:trHeight w:val="1437" w:hRule="atLeast"/>
          <w:jc w:val="center"/>
        </w:trPr>
        <w:tc>
          <w:tcPr>
            <w:tcW w:w="1210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奉献奖</w:t>
            </w:r>
          </w:p>
        </w:tc>
        <w:tc>
          <w:tcPr>
            <w:tcW w:w="1298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甘军琳</w:t>
            </w:r>
          </w:p>
        </w:tc>
        <w:tc>
          <w:tcPr>
            <w:tcW w:w="1007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564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  <w:tc>
          <w:tcPr>
            <w:tcW w:w="659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513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3898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信阳市君林蓝莓现代农业有限公司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董事长</w:t>
            </w:r>
          </w:p>
        </w:tc>
        <w:tc>
          <w:tcPr>
            <w:tcW w:w="3171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信阳市君林蓝莓现代农业有限公司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210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4" w:colLast="4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创新奖</w:t>
            </w:r>
          </w:p>
        </w:tc>
        <w:tc>
          <w:tcPr>
            <w:tcW w:w="1298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李清</w:t>
            </w:r>
          </w:p>
        </w:tc>
        <w:tc>
          <w:tcPr>
            <w:tcW w:w="1007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564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  <w:tc>
          <w:tcPr>
            <w:tcW w:w="659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513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3898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平桥区扶贫办主任</w:t>
            </w:r>
          </w:p>
        </w:tc>
        <w:tc>
          <w:tcPr>
            <w:tcW w:w="3171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平桥区扶贫办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210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创新奖</w:t>
            </w:r>
          </w:p>
        </w:tc>
        <w:tc>
          <w:tcPr>
            <w:tcW w:w="1298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吴基</w:t>
            </w:r>
          </w:p>
        </w:tc>
        <w:tc>
          <w:tcPr>
            <w:tcW w:w="1007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564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  <w:tc>
          <w:tcPr>
            <w:tcW w:w="659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513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3898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河南省信阳市平桥区农业农村局党组书记</w:t>
            </w:r>
          </w:p>
        </w:tc>
        <w:tc>
          <w:tcPr>
            <w:tcW w:w="3171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河南省信阳市平桥区平西路农业农村局</w:t>
            </w:r>
          </w:p>
        </w:tc>
      </w:tr>
    </w:tbl>
    <w:p>
      <w:pPr>
        <w:snapToGrid w:val="0"/>
        <w:spacing w:line="54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napToGrid w:val="0"/>
        <w:spacing w:line="54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napToGrid w:val="0"/>
        <w:spacing w:line="54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napToGrid w:val="0"/>
        <w:spacing w:line="54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napToGrid w:val="0"/>
        <w:spacing w:line="54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snapToGrid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拟推荐“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全国脱贫攻坚奖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候选组织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汇总表</w:t>
      </w:r>
    </w:p>
    <w:p>
      <w:pPr>
        <w:pStyle w:val="2"/>
        <w:rPr>
          <w:rFonts w:hint="default"/>
        </w:rPr>
      </w:pPr>
    </w:p>
    <w:tbl>
      <w:tblPr>
        <w:tblStyle w:val="4"/>
        <w:tblW w:w="11000" w:type="dxa"/>
        <w:jc w:val="center"/>
        <w:tblInd w:w="-4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5"/>
        <w:gridCol w:w="5635"/>
      </w:tblGrid>
      <w:tr>
        <w:trPr>
          <w:trHeight w:val="1596" w:hRule="atLeast"/>
          <w:jc w:val="center"/>
        </w:trPr>
        <w:tc>
          <w:tcPr>
            <w:tcW w:w="5365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eastAsia="zh-CN"/>
              </w:rPr>
              <w:t>候选组织全称</w:t>
            </w:r>
          </w:p>
        </w:tc>
        <w:tc>
          <w:tcPr>
            <w:tcW w:w="5635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eastAsia="zh-CN"/>
              </w:rPr>
              <w:t>通讯地址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5365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信阳市平桥区明港镇人民政府</w:t>
            </w:r>
          </w:p>
        </w:tc>
        <w:tc>
          <w:tcPr>
            <w:tcW w:w="5635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信阳市平桥区明港镇人民政府</w:t>
            </w:r>
          </w:p>
        </w:tc>
      </w:tr>
      <w:tr>
        <w:trPr>
          <w:trHeight w:val="1625" w:hRule="atLeast"/>
          <w:jc w:val="center"/>
        </w:trPr>
        <w:tc>
          <w:tcPr>
            <w:tcW w:w="5365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信阳市平桥区彭家湾乡人民政府</w:t>
            </w:r>
          </w:p>
        </w:tc>
        <w:tc>
          <w:tcPr>
            <w:tcW w:w="5635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信阳市平桥区彭家湾乡中心街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78号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hp</dc:creator>
  <cp:lastModifiedBy>曹慧婕的 iPhone</cp:lastModifiedBy>
  <dcterms:modified xsi:type="dcterms:W3CDTF">2019-05-13T20:40:24Z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2052-9.4.1</vt:lpwstr>
  </property>
</Properties>
</file>